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8B" w:rsidRPr="00C658D0" w:rsidRDefault="00C236BD" w:rsidP="00EA22FE">
      <w:pPr>
        <w:spacing w:before="240"/>
        <w:jc w:val="right"/>
        <w:rPr>
          <w:rFonts w:ascii="Tahoma" w:hAnsi="Tahoma" w:cs="Tahoma"/>
          <w:b/>
          <w:i/>
          <w:sz w:val="56"/>
          <w:szCs w:val="56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2336" behindDoc="1" locked="0" layoutInCell="1" allowOverlap="1" wp14:anchorId="48759D69" wp14:editId="6324A37A">
            <wp:simplePos x="0" y="0"/>
            <wp:positionH relativeFrom="column">
              <wp:posOffset>465455</wp:posOffset>
            </wp:positionH>
            <wp:positionV relativeFrom="paragraph">
              <wp:posOffset>1905</wp:posOffset>
            </wp:positionV>
            <wp:extent cx="683895" cy="647700"/>
            <wp:effectExtent l="0" t="0" r="1905" b="0"/>
            <wp:wrapTight wrapText="bothSides">
              <wp:wrapPolygon edited="0">
                <wp:start x="0" y="0"/>
                <wp:lineTo x="0" y="20965"/>
                <wp:lineTo x="21058" y="20965"/>
                <wp:lineTo x="21058" y="0"/>
                <wp:lineTo x="0" y="0"/>
              </wp:wrapPolygon>
            </wp:wrapTight>
            <wp:docPr id="9" name="Image 9" descr="Y:\Mélissa\1. COMMUNICATION\Logos\GEFA\Logo g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Mélissa\1. COMMUNICATION\Logos\GEFA\Logo ge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1" t="11920" r="27750" b="1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0288" behindDoc="1" locked="0" layoutInCell="1" allowOverlap="1" wp14:anchorId="0FA07376" wp14:editId="197A3E2D">
            <wp:simplePos x="0" y="0"/>
            <wp:positionH relativeFrom="column">
              <wp:posOffset>-67945</wp:posOffset>
            </wp:positionH>
            <wp:positionV relativeFrom="paragraph">
              <wp:posOffset>1905</wp:posOffset>
            </wp:positionV>
            <wp:extent cx="503555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0429" y="21137"/>
                <wp:lineTo x="20429" y="0"/>
                <wp:lineTo x="0" y="0"/>
              </wp:wrapPolygon>
            </wp:wrapTight>
            <wp:docPr id="8" name="Image 8" descr="norm_logo+L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m_logo+LBF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8D0" w:rsidRPr="00FF60CE">
        <w:rPr>
          <w:rFonts w:ascii="Tahoma" w:hAnsi="Tahoma" w:cs="Tahoma"/>
          <w:b/>
          <w:i/>
          <w:sz w:val="72"/>
          <w:szCs w:val="36"/>
          <w:lang w:val="fr-BE"/>
        </w:rPr>
        <w:t xml:space="preserve"> </w:t>
      </w:r>
      <w:r w:rsidR="00C658D0" w:rsidRPr="00C658D0">
        <w:rPr>
          <w:rFonts w:ascii="Tahoma" w:hAnsi="Tahoma" w:cs="Tahoma"/>
          <w:b/>
          <w:i/>
          <w:sz w:val="56"/>
          <w:szCs w:val="56"/>
          <w:lang w:val="fr-BE"/>
        </w:rPr>
        <w:t>Journée des entraineurs</w:t>
      </w:r>
    </w:p>
    <w:p w:rsidR="00EA22FE" w:rsidRDefault="00EA22FE" w:rsidP="00EA22FE">
      <w:pPr>
        <w:jc w:val="right"/>
        <w:rPr>
          <w:rFonts w:ascii="Arial" w:hAnsi="Arial" w:cs="Arial"/>
          <w:sz w:val="20"/>
          <w:szCs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3E2B2" wp14:editId="5D5C6F20">
                <wp:simplePos x="0" y="0"/>
                <wp:positionH relativeFrom="column">
                  <wp:posOffset>1536065</wp:posOffset>
                </wp:positionH>
                <wp:positionV relativeFrom="paragraph">
                  <wp:posOffset>39370</wp:posOffset>
                </wp:positionV>
                <wp:extent cx="4632960" cy="31750"/>
                <wp:effectExtent l="0" t="0" r="34290" b="2540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31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1D242"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3.1pt" to="485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" strokeweight="1.5pt"/>
            </w:pict>
          </mc:Fallback>
        </mc:AlternateContent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</w:p>
    <w:p w:rsidR="00976832" w:rsidRPr="00976832" w:rsidRDefault="00976832" w:rsidP="00976832">
      <w:pPr>
        <w:spacing w:line="360" w:lineRule="auto"/>
        <w:jc w:val="center"/>
        <w:rPr>
          <w:rFonts w:ascii="Tahoma" w:hAnsi="Tahoma" w:cs="Tahoma"/>
          <w:b/>
          <w:i/>
          <w:sz w:val="18"/>
          <w:szCs w:val="56"/>
          <w:lang w:val="fr-BE"/>
        </w:rPr>
      </w:pPr>
    </w:p>
    <w:p w:rsidR="00976832" w:rsidRDefault="00976832" w:rsidP="00976832">
      <w:pPr>
        <w:jc w:val="center"/>
        <w:rPr>
          <w:rFonts w:ascii="Tahoma" w:hAnsi="Tahoma" w:cs="Tahoma"/>
          <w:b/>
          <w:i/>
          <w:sz w:val="36"/>
          <w:szCs w:val="56"/>
          <w:lang w:val="fr-BE"/>
        </w:rPr>
      </w:pPr>
      <w:r>
        <w:rPr>
          <w:rFonts w:ascii="Tahoma" w:hAnsi="Tahoma" w:cs="Tahoma"/>
          <w:b/>
          <w:i/>
          <w:sz w:val="36"/>
          <w:szCs w:val="56"/>
          <w:lang w:val="fr-BE"/>
        </w:rPr>
        <w:t xml:space="preserve">INFORMATION DESTINÉE AUX </w:t>
      </w:r>
    </w:p>
    <w:p w:rsidR="00976832" w:rsidRPr="00976832" w:rsidRDefault="00976832" w:rsidP="00976832">
      <w:pPr>
        <w:jc w:val="center"/>
        <w:rPr>
          <w:rFonts w:ascii="Tahoma" w:hAnsi="Tahoma" w:cs="Tahoma"/>
          <w:b/>
          <w:i/>
          <w:sz w:val="36"/>
          <w:szCs w:val="56"/>
          <w:lang w:val="fr-BE"/>
        </w:rPr>
      </w:pPr>
      <w:r>
        <w:rPr>
          <w:rFonts w:ascii="Tahoma" w:hAnsi="Tahoma" w:cs="Tahoma"/>
          <w:b/>
          <w:i/>
          <w:sz w:val="36"/>
          <w:szCs w:val="56"/>
          <w:lang w:val="fr-BE"/>
        </w:rPr>
        <w:t>ENTRAINEURS NON-</w:t>
      </w:r>
      <w:r w:rsidRPr="009909B3">
        <w:rPr>
          <w:rFonts w:ascii="Tahoma" w:hAnsi="Tahoma" w:cs="Tahoma"/>
          <w:b/>
          <w:i/>
          <w:sz w:val="36"/>
          <w:szCs w:val="56"/>
          <w:lang w:val="fr-BE"/>
        </w:rPr>
        <w:t>MEMBRE</w:t>
      </w:r>
      <w:r>
        <w:rPr>
          <w:rFonts w:ascii="Tahoma" w:hAnsi="Tahoma" w:cs="Tahoma"/>
          <w:b/>
          <w:i/>
          <w:sz w:val="36"/>
          <w:szCs w:val="56"/>
          <w:lang w:val="fr-BE"/>
        </w:rPr>
        <w:t>S DU GEFA</w:t>
      </w:r>
    </w:p>
    <w:p w:rsidR="00EA22FE" w:rsidRDefault="00EA22FE" w:rsidP="00976832">
      <w:pPr>
        <w:spacing w:before="240" w:line="360" w:lineRule="auto"/>
        <w:ind w:left="6521"/>
        <w:jc w:val="right"/>
        <w:rPr>
          <w:rFonts w:ascii="Arial" w:hAnsi="Arial" w:cs="Arial"/>
          <w:sz w:val="20"/>
          <w:szCs w:val="20"/>
          <w:lang w:val="fr-BE"/>
        </w:rPr>
      </w:pPr>
      <w:r w:rsidRPr="006D7D85">
        <w:rPr>
          <w:rFonts w:ascii="Arial" w:hAnsi="Arial" w:cs="Arial"/>
          <w:sz w:val="20"/>
          <w:szCs w:val="20"/>
          <w:lang w:val="fr-BE"/>
        </w:rPr>
        <w:t xml:space="preserve">Bruxelles, le </w:t>
      </w:r>
      <w:r>
        <w:rPr>
          <w:rFonts w:ascii="Arial" w:hAnsi="Arial" w:cs="Arial"/>
          <w:sz w:val="20"/>
          <w:szCs w:val="20"/>
          <w:lang w:val="fr-BE"/>
        </w:rPr>
        <w:t>6 octobre 2016</w:t>
      </w:r>
    </w:p>
    <w:p w:rsidR="00EA22FE" w:rsidRDefault="00EA22FE" w:rsidP="00EA22FE">
      <w:pPr>
        <w:rPr>
          <w:rFonts w:ascii="Arial" w:hAnsi="Arial" w:cs="Arial"/>
          <w:sz w:val="20"/>
          <w:szCs w:val="20"/>
          <w:lang w:val="fr-BE"/>
        </w:rPr>
      </w:pPr>
      <w:r w:rsidRPr="006D7D85">
        <w:rPr>
          <w:rFonts w:ascii="Arial" w:hAnsi="Arial" w:cs="Arial"/>
          <w:sz w:val="20"/>
          <w:szCs w:val="20"/>
          <w:lang w:val="fr-BE"/>
        </w:rPr>
        <w:tab/>
      </w:r>
      <w:r w:rsidRPr="006D7D85">
        <w:rPr>
          <w:rFonts w:ascii="Arial" w:hAnsi="Arial" w:cs="Arial"/>
          <w:sz w:val="20"/>
          <w:szCs w:val="20"/>
          <w:lang w:val="fr-BE"/>
        </w:rPr>
        <w:tab/>
      </w:r>
    </w:p>
    <w:p w:rsidR="00EA22FE" w:rsidRDefault="00EA22FE" w:rsidP="00EA22FE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Cher entraineur,</w:t>
      </w:r>
    </w:p>
    <w:p w:rsidR="00EA22FE" w:rsidRDefault="00EA22FE" w:rsidP="00EA22FE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EA22FE" w:rsidRDefault="00EA22FE" w:rsidP="00EA22F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Le Groupement des Entraineurs Francophones d’Athlétisme organise la </w:t>
      </w:r>
      <w:r w:rsidRPr="004F0115">
        <w:rPr>
          <w:rFonts w:ascii="Arial" w:hAnsi="Arial" w:cs="Arial"/>
          <w:b/>
          <w:sz w:val="20"/>
          <w:szCs w:val="20"/>
          <w:lang w:val="fr-BE"/>
        </w:rPr>
        <w:t>journée des entraineurs</w:t>
      </w:r>
      <w:r>
        <w:rPr>
          <w:rFonts w:ascii="Arial" w:hAnsi="Arial" w:cs="Arial"/>
          <w:sz w:val="20"/>
          <w:szCs w:val="20"/>
          <w:lang w:val="fr-BE"/>
        </w:rPr>
        <w:t xml:space="preserve">. L’évènement, ouvert aux entraineurs non-membres du GEFA 2016, se tiendra </w:t>
      </w:r>
      <w:r w:rsidRPr="006D7D85">
        <w:rPr>
          <w:rFonts w:ascii="Arial" w:hAnsi="Arial" w:cs="Arial"/>
          <w:sz w:val="20"/>
          <w:szCs w:val="20"/>
          <w:lang w:val="fr-BE"/>
        </w:rPr>
        <w:t xml:space="preserve">le </w:t>
      </w:r>
      <w:r w:rsidRPr="00673DC5">
        <w:rPr>
          <w:rFonts w:ascii="Arial" w:hAnsi="Arial" w:cs="Arial"/>
          <w:b/>
          <w:sz w:val="20"/>
          <w:szCs w:val="20"/>
          <w:lang w:val="fr-BE"/>
        </w:rPr>
        <w:t xml:space="preserve">vendredi 11 novembre dans l’infrastructure indoor du MOHA, Rue Taille </w:t>
      </w:r>
      <w:proofErr w:type="spellStart"/>
      <w:r w:rsidRPr="00673DC5">
        <w:rPr>
          <w:rFonts w:ascii="Arial" w:hAnsi="Arial" w:cs="Arial"/>
          <w:b/>
          <w:sz w:val="20"/>
          <w:szCs w:val="20"/>
          <w:lang w:val="fr-BE"/>
        </w:rPr>
        <w:t>Coleau</w:t>
      </w:r>
      <w:proofErr w:type="spellEnd"/>
      <w:r w:rsidRPr="00673DC5">
        <w:rPr>
          <w:rFonts w:ascii="Arial" w:hAnsi="Arial" w:cs="Arial"/>
          <w:b/>
          <w:sz w:val="20"/>
          <w:szCs w:val="20"/>
          <w:lang w:val="fr-BE"/>
        </w:rPr>
        <w:t xml:space="preserve"> 84a à 7034 </w:t>
      </w:r>
      <w:proofErr w:type="spellStart"/>
      <w:r w:rsidRPr="00673DC5">
        <w:rPr>
          <w:rFonts w:ascii="Arial" w:hAnsi="Arial" w:cs="Arial"/>
          <w:b/>
          <w:sz w:val="20"/>
          <w:szCs w:val="20"/>
          <w:lang w:val="fr-BE"/>
        </w:rPr>
        <w:t>Obourg</w:t>
      </w:r>
      <w:proofErr w:type="spellEnd"/>
      <w:r w:rsidRPr="00673DC5">
        <w:rPr>
          <w:rFonts w:ascii="Arial" w:hAnsi="Arial" w:cs="Arial"/>
          <w:b/>
          <w:sz w:val="20"/>
          <w:szCs w:val="20"/>
          <w:lang w:val="fr-BE"/>
        </w:rPr>
        <w:t>.</w:t>
      </w:r>
    </w:p>
    <w:p w:rsidR="00EA22FE" w:rsidRPr="00073DD1" w:rsidRDefault="00EA22FE" w:rsidP="00EA22FE">
      <w:pPr>
        <w:spacing w:line="36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EA22FE" w:rsidRDefault="00EA22FE" w:rsidP="00EA22FE">
      <w:pPr>
        <w:spacing w:line="360" w:lineRule="auto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En matinée, </w:t>
      </w:r>
      <w:r w:rsidRPr="002C58ED">
        <w:rPr>
          <w:rFonts w:ascii="Arial" w:hAnsi="Arial" w:cs="Arial"/>
          <w:b/>
          <w:sz w:val="20"/>
          <w:szCs w:val="20"/>
          <w:lang w:val="fr-BE"/>
        </w:rPr>
        <w:t xml:space="preserve">Thierry </w:t>
      </w:r>
      <w:proofErr w:type="spellStart"/>
      <w:r w:rsidRPr="002C58ED">
        <w:rPr>
          <w:rFonts w:ascii="Arial" w:hAnsi="Arial" w:cs="Arial"/>
          <w:b/>
          <w:sz w:val="20"/>
          <w:szCs w:val="20"/>
          <w:lang w:val="fr-BE"/>
        </w:rPr>
        <w:t>Blancon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, spécialiste français de la préparation physique et du managérat sportif, mènera le </w:t>
      </w:r>
      <w:r w:rsidRPr="00673DC5">
        <w:rPr>
          <w:rFonts w:ascii="Arial" w:hAnsi="Arial" w:cs="Arial"/>
          <w:sz w:val="20"/>
          <w:szCs w:val="20"/>
          <w:lang w:val="fr-BE"/>
        </w:rPr>
        <w:t xml:space="preserve">colloque </w:t>
      </w:r>
      <w:r>
        <w:rPr>
          <w:rFonts w:ascii="Arial" w:hAnsi="Arial" w:cs="Arial"/>
          <w:sz w:val="20"/>
          <w:szCs w:val="20"/>
          <w:lang w:val="fr-BE"/>
        </w:rPr>
        <w:t>ayant</w:t>
      </w:r>
      <w:r w:rsidRPr="00673DC5">
        <w:rPr>
          <w:rFonts w:ascii="Arial" w:hAnsi="Arial" w:cs="Arial"/>
          <w:sz w:val="20"/>
          <w:szCs w:val="20"/>
          <w:lang w:val="fr-BE"/>
        </w:rPr>
        <w:t xml:space="preserve"> pour thème « </w:t>
      </w:r>
      <w:r w:rsidRPr="002C58ED">
        <w:rPr>
          <w:rFonts w:ascii="Arial" w:hAnsi="Arial" w:cs="Arial"/>
          <w:b/>
          <w:i/>
          <w:sz w:val="20"/>
          <w:szCs w:val="20"/>
          <w:lang w:val="fr-BE"/>
        </w:rPr>
        <w:t>préparer le jeune sportif à son avenir sportif</w:t>
      </w:r>
      <w:r w:rsidRPr="00673DC5">
        <w:rPr>
          <w:rFonts w:ascii="Arial" w:hAnsi="Arial" w:cs="Arial"/>
          <w:sz w:val="20"/>
          <w:szCs w:val="20"/>
          <w:lang w:val="fr-BE"/>
        </w:rPr>
        <w:t xml:space="preserve"> ». </w:t>
      </w:r>
    </w:p>
    <w:p w:rsidR="00EA22FE" w:rsidRPr="002C58ED" w:rsidRDefault="00EA22FE" w:rsidP="00EA22FE">
      <w:pPr>
        <w:spacing w:line="360" w:lineRule="auto"/>
        <w:ind w:left="708" w:firstLine="708"/>
        <w:jc w:val="both"/>
        <w:rPr>
          <w:rFonts w:ascii="Arial" w:hAnsi="Arial" w:cs="Arial"/>
          <w:i/>
          <w:sz w:val="20"/>
          <w:szCs w:val="20"/>
          <w:lang w:val="fr-BE"/>
        </w:rPr>
      </w:pPr>
      <w:r w:rsidRPr="002C58ED">
        <w:rPr>
          <w:rFonts w:ascii="Arial" w:hAnsi="Arial" w:cs="Arial"/>
          <w:i/>
          <w:sz w:val="20"/>
          <w:szCs w:val="20"/>
          <w:lang w:val="fr-BE"/>
        </w:rPr>
        <w:t>Les stratégies à mettre en place, les pièges à éviter, la récupération et les blessures.</w:t>
      </w:r>
    </w:p>
    <w:p w:rsidR="00EA22FE" w:rsidRDefault="00EA22FE" w:rsidP="00EA22FE">
      <w:pPr>
        <w:spacing w:line="360" w:lineRule="auto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Après la conférence, nous vous invitons à un diner ainsi qu’à la remise des récompenses du Pro et Jeunes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Athlé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Tour by ADEPS. Enfin, nous terminerons cette belle journée par un drink qui réunira l’ensemble des acteurs du monde athlétique francophone. </w:t>
      </w:r>
    </w:p>
    <w:p w:rsidR="00B72C6E" w:rsidRDefault="00B72C6E" w:rsidP="00EA22FE">
      <w:pPr>
        <w:spacing w:line="36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B72C6E" w:rsidRDefault="00B72C6E" w:rsidP="00EA22FE">
      <w:pPr>
        <w:spacing w:line="36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FD063D">
        <w:rPr>
          <w:rFonts w:ascii="Arial" w:hAnsi="Arial" w:cs="Arial"/>
          <w:sz w:val="20"/>
          <w:szCs w:val="20"/>
        </w:rPr>
        <w:t>Afin de préparer au mieux cette journée et de vous accueillir dans les meilleures conditions, pouvons-nous vous demander de bien vouloir confirmer votre présence à l’aide du formulaire ci-</w:t>
      </w:r>
      <w:r>
        <w:rPr>
          <w:rFonts w:ascii="Arial" w:hAnsi="Arial" w:cs="Arial"/>
          <w:sz w:val="20"/>
          <w:szCs w:val="20"/>
        </w:rPr>
        <w:t>dessous</w:t>
      </w:r>
      <w:r w:rsidRPr="00FD063D">
        <w:rPr>
          <w:rFonts w:ascii="Arial" w:hAnsi="Arial" w:cs="Arial"/>
          <w:sz w:val="20"/>
          <w:szCs w:val="20"/>
        </w:rPr>
        <w:t>, pour 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jeudi 20 octobre</w:t>
      </w:r>
      <w:r w:rsidRPr="00FD063D">
        <w:rPr>
          <w:rFonts w:ascii="Arial" w:hAnsi="Arial" w:cs="Arial"/>
          <w:sz w:val="20"/>
          <w:szCs w:val="20"/>
        </w:rPr>
        <w:t xml:space="preserve"> au plus tard?</w:t>
      </w:r>
    </w:p>
    <w:p w:rsidR="00EA22FE" w:rsidRPr="00673DC5" w:rsidRDefault="00EA22FE" w:rsidP="00EA22FE">
      <w:pPr>
        <w:spacing w:line="36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EA22FE" w:rsidRPr="00FF339C" w:rsidRDefault="00EA22FE" w:rsidP="00EA22FE">
      <w:pPr>
        <w:spacing w:line="276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FF339C">
        <w:rPr>
          <w:rFonts w:ascii="Arial" w:hAnsi="Arial" w:cs="Arial"/>
          <w:b/>
          <w:sz w:val="20"/>
          <w:szCs w:val="20"/>
          <w:u w:val="single"/>
        </w:rPr>
        <w:t>Programme</w:t>
      </w:r>
      <w:r w:rsidRPr="00FF339C">
        <w:rPr>
          <w:rFonts w:ascii="Arial" w:hAnsi="Arial" w:cs="Arial"/>
          <w:b/>
          <w:sz w:val="20"/>
          <w:szCs w:val="20"/>
        </w:rPr>
        <w:t> :</w:t>
      </w:r>
    </w:p>
    <w:p w:rsidR="00EA22FE" w:rsidRDefault="00EA22FE" w:rsidP="00EA22FE">
      <w:pPr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09h00</w:t>
      </w:r>
      <w:r w:rsidRPr="00FF339C">
        <w:rPr>
          <w:rFonts w:ascii="Arial" w:hAnsi="Arial" w:cs="Arial"/>
          <w:sz w:val="20"/>
          <w:szCs w:val="20"/>
        </w:rPr>
        <w:tab/>
      </w:r>
      <w:r w:rsidRPr="00FF339C">
        <w:rPr>
          <w:rFonts w:ascii="Arial" w:hAnsi="Arial" w:cs="Arial"/>
          <w:sz w:val="20"/>
          <w:szCs w:val="20"/>
        </w:rPr>
        <w:tab/>
      </w:r>
      <w:r w:rsidRPr="00673DC5">
        <w:rPr>
          <w:rFonts w:ascii="Arial" w:hAnsi="Arial" w:cs="Arial"/>
          <w:b/>
          <w:sz w:val="20"/>
          <w:szCs w:val="20"/>
        </w:rPr>
        <w:t>Accueil</w:t>
      </w:r>
      <w:r w:rsidRPr="00FF339C">
        <w:rPr>
          <w:rFonts w:ascii="Arial" w:hAnsi="Arial" w:cs="Arial"/>
          <w:sz w:val="20"/>
          <w:szCs w:val="20"/>
        </w:rPr>
        <w:t xml:space="preserve"> </w:t>
      </w:r>
    </w:p>
    <w:p w:rsidR="00EA22FE" w:rsidRDefault="00EA22FE" w:rsidP="00EA22FE">
      <w:pPr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09h30</w:t>
      </w:r>
      <w:r w:rsidRPr="00FF339C">
        <w:rPr>
          <w:rFonts w:ascii="Arial" w:hAnsi="Arial" w:cs="Arial"/>
          <w:sz w:val="20"/>
          <w:szCs w:val="20"/>
        </w:rPr>
        <w:tab/>
      </w:r>
      <w:r w:rsidRPr="00FF339C">
        <w:rPr>
          <w:rFonts w:ascii="Arial" w:hAnsi="Arial" w:cs="Arial"/>
          <w:sz w:val="20"/>
          <w:szCs w:val="20"/>
        </w:rPr>
        <w:tab/>
      </w:r>
      <w:r w:rsidRPr="00673DC5">
        <w:rPr>
          <w:rFonts w:ascii="Arial" w:hAnsi="Arial" w:cs="Arial"/>
          <w:b/>
          <w:sz w:val="20"/>
          <w:szCs w:val="20"/>
        </w:rPr>
        <w:t>Colloque</w:t>
      </w:r>
      <w:r>
        <w:rPr>
          <w:rFonts w:ascii="Arial" w:hAnsi="Arial" w:cs="Arial"/>
          <w:sz w:val="20"/>
          <w:szCs w:val="20"/>
        </w:rPr>
        <w:t xml:space="preserve"> – 1</w:t>
      </w:r>
      <w:r w:rsidRPr="00673DC5">
        <w:rPr>
          <w:rFonts w:ascii="Arial" w:hAnsi="Arial" w:cs="Arial"/>
          <w:sz w:val="20"/>
          <w:szCs w:val="20"/>
          <w:vertAlign w:val="superscript"/>
        </w:rPr>
        <w:t>ère</w:t>
      </w:r>
      <w:r>
        <w:rPr>
          <w:rFonts w:ascii="Arial" w:hAnsi="Arial" w:cs="Arial"/>
          <w:sz w:val="20"/>
          <w:szCs w:val="20"/>
        </w:rPr>
        <w:t xml:space="preserve"> partie.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A22FE" w:rsidRDefault="00EA22FE" w:rsidP="00EA22FE">
      <w:pPr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11h00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Pause</w:t>
      </w:r>
    </w:p>
    <w:p w:rsidR="00EA22FE" w:rsidRDefault="00EA22FE" w:rsidP="00EA22FE">
      <w:pPr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11h30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73DC5">
        <w:rPr>
          <w:rFonts w:ascii="Arial" w:hAnsi="Arial" w:cs="Arial"/>
          <w:b/>
          <w:sz w:val="20"/>
          <w:szCs w:val="20"/>
        </w:rPr>
        <w:t>Colloque</w:t>
      </w:r>
      <w:r>
        <w:rPr>
          <w:rFonts w:ascii="Arial" w:hAnsi="Arial" w:cs="Arial"/>
          <w:sz w:val="20"/>
          <w:szCs w:val="20"/>
        </w:rPr>
        <w:t xml:space="preserve"> – 2</w:t>
      </w:r>
      <w:r w:rsidRPr="00673DC5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partie.</w:t>
      </w:r>
    </w:p>
    <w:p w:rsidR="00EA22FE" w:rsidRDefault="00EA22FE" w:rsidP="00EA22FE">
      <w:pPr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13h00</w:t>
      </w:r>
      <w:r w:rsidRPr="00FF339C">
        <w:rPr>
          <w:rFonts w:ascii="Arial" w:hAnsi="Arial" w:cs="Arial"/>
          <w:sz w:val="20"/>
          <w:szCs w:val="20"/>
        </w:rPr>
        <w:tab/>
      </w:r>
      <w:r w:rsidRPr="00FF33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Dîner </w:t>
      </w:r>
    </w:p>
    <w:p w:rsidR="00EA22FE" w:rsidRPr="00FF339C" w:rsidRDefault="00EA22FE" w:rsidP="00EA22FE">
      <w:pPr>
        <w:spacing w:line="276" w:lineRule="auto"/>
        <w:ind w:left="2832" w:hanging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14h30</w:t>
      </w:r>
      <w:r w:rsidRPr="00FF339C">
        <w:rPr>
          <w:rFonts w:ascii="Arial" w:hAnsi="Arial" w:cs="Arial"/>
          <w:sz w:val="20"/>
          <w:szCs w:val="20"/>
        </w:rPr>
        <w:tab/>
        <w:t xml:space="preserve">Cérémonie de </w:t>
      </w:r>
      <w:r w:rsidRPr="00FF339C">
        <w:rPr>
          <w:rFonts w:ascii="Arial" w:hAnsi="Arial" w:cs="Arial"/>
          <w:b/>
          <w:sz w:val="20"/>
          <w:szCs w:val="20"/>
        </w:rPr>
        <w:t>remise des prix</w:t>
      </w:r>
      <w:r>
        <w:rPr>
          <w:rFonts w:ascii="Arial" w:hAnsi="Arial" w:cs="Arial"/>
          <w:sz w:val="20"/>
          <w:szCs w:val="20"/>
        </w:rPr>
        <w:t xml:space="preserve"> du « Pro et Jeunes </w:t>
      </w:r>
      <w:proofErr w:type="spellStart"/>
      <w:r>
        <w:rPr>
          <w:rFonts w:ascii="Arial" w:hAnsi="Arial" w:cs="Arial"/>
          <w:sz w:val="20"/>
          <w:szCs w:val="20"/>
        </w:rPr>
        <w:t>Athlé</w:t>
      </w:r>
      <w:proofErr w:type="spellEnd"/>
      <w:r>
        <w:rPr>
          <w:rFonts w:ascii="Arial" w:hAnsi="Arial" w:cs="Arial"/>
          <w:sz w:val="20"/>
          <w:szCs w:val="20"/>
        </w:rPr>
        <w:t xml:space="preserve"> Tour by ADEPS » </w:t>
      </w:r>
    </w:p>
    <w:p w:rsidR="00EA22FE" w:rsidRDefault="00EA22FE" w:rsidP="00EA22FE">
      <w:pPr>
        <w:spacing w:after="240"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15h30</w:t>
      </w:r>
      <w:r w:rsidRPr="00FF33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339C">
        <w:rPr>
          <w:rFonts w:ascii="Arial" w:hAnsi="Arial" w:cs="Arial"/>
          <w:b/>
          <w:sz w:val="20"/>
          <w:szCs w:val="20"/>
        </w:rPr>
        <w:t>Drink</w:t>
      </w:r>
      <w:r>
        <w:rPr>
          <w:rFonts w:ascii="Arial" w:hAnsi="Arial" w:cs="Arial"/>
          <w:sz w:val="20"/>
          <w:szCs w:val="20"/>
        </w:rPr>
        <w:t xml:space="preserve"> de clôture</w:t>
      </w:r>
    </w:p>
    <w:p w:rsidR="00EA22FE" w:rsidRPr="00C764A3" w:rsidRDefault="00EA22FE" w:rsidP="00EA22FE">
      <w:pPr>
        <w:spacing w:line="360" w:lineRule="auto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PRIX :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8E1892">
        <w:rPr>
          <w:rFonts w:ascii="Arial" w:hAnsi="Arial" w:cs="Arial"/>
          <w:b/>
          <w:szCs w:val="20"/>
          <w:lang w:val="fr-BE"/>
        </w:rPr>
        <w:t>35</w:t>
      </w:r>
      <w:r w:rsidR="008E1892" w:rsidRPr="008E1892">
        <w:rPr>
          <w:rFonts w:ascii="Arial" w:hAnsi="Arial" w:cs="Arial"/>
          <w:b/>
          <w:szCs w:val="20"/>
          <w:lang w:val="fr-BE"/>
        </w:rPr>
        <w:t xml:space="preserve"> </w:t>
      </w:r>
      <w:r w:rsidRPr="008E1892">
        <w:rPr>
          <w:rFonts w:ascii="Arial" w:hAnsi="Arial" w:cs="Arial"/>
          <w:b/>
          <w:szCs w:val="20"/>
          <w:lang w:val="fr-BE"/>
        </w:rPr>
        <w:t>€</w:t>
      </w:r>
      <w:r w:rsidR="00C764A3">
        <w:rPr>
          <w:rFonts w:ascii="Arial" w:hAnsi="Arial" w:cs="Arial"/>
          <w:szCs w:val="20"/>
          <w:lang w:val="fr-BE"/>
        </w:rPr>
        <w:t xml:space="preserve">. </w:t>
      </w:r>
      <w:r w:rsidR="00C764A3">
        <w:rPr>
          <w:rFonts w:ascii="Arial" w:hAnsi="Arial" w:cs="Arial"/>
          <w:sz w:val="20"/>
          <w:szCs w:val="20"/>
          <w:lang w:val="fr-BE"/>
        </w:rPr>
        <w:t xml:space="preserve">Donne droit à la journée des entraineurs + cotisation GEFA 2017 </w:t>
      </w:r>
      <w:r w:rsidR="00C764A3" w:rsidRPr="008E1892">
        <w:rPr>
          <w:rFonts w:ascii="Arial" w:hAnsi="Arial" w:cs="Arial"/>
          <w:sz w:val="18"/>
          <w:szCs w:val="20"/>
          <w:lang w:val="fr-BE"/>
        </w:rPr>
        <w:t>(valeur 35€)</w:t>
      </w:r>
      <w:r w:rsidR="00C764A3">
        <w:rPr>
          <w:rFonts w:ascii="Arial" w:hAnsi="Arial" w:cs="Arial"/>
          <w:sz w:val="20"/>
          <w:szCs w:val="20"/>
          <w:lang w:val="fr-BE"/>
        </w:rPr>
        <w:t>.</w:t>
      </w:r>
    </w:p>
    <w:p w:rsidR="00EA22FE" w:rsidRDefault="00C764A3" w:rsidP="00EA22FE">
      <w:pPr>
        <w:spacing w:line="36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C764A3">
        <w:rPr>
          <w:rFonts w:ascii="Arial" w:hAnsi="Arial" w:cs="Arial"/>
          <w:sz w:val="20"/>
          <w:szCs w:val="20"/>
          <w:lang w:val="fr-BE"/>
        </w:rPr>
        <w:t xml:space="preserve">Attention, </w:t>
      </w:r>
      <w:r w:rsidRPr="00C764A3">
        <w:rPr>
          <w:rFonts w:ascii="Arial" w:hAnsi="Arial" w:cs="Arial"/>
          <w:sz w:val="20"/>
          <w:szCs w:val="20"/>
          <w:u w:val="single"/>
          <w:lang w:val="fr-BE"/>
        </w:rPr>
        <w:t>le nombre de places est limité</w:t>
      </w:r>
      <w:r>
        <w:rPr>
          <w:rFonts w:ascii="Arial" w:hAnsi="Arial" w:cs="Arial"/>
          <w:sz w:val="20"/>
          <w:szCs w:val="20"/>
          <w:lang w:val="fr-BE"/>
        </w:rPr>
        <w:t>.</w:t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 w:rsidR="00EA22FE" w:rsidTr="008E1892">
        <w:tc>
          <w:tcPr>
            <w:tcW w:w="4602" w:type="dxa"/>
          </w:tcPr>
          <w:p w:rsidR="00EA22FE" w:rsidRPr="008E1892" w:rsidRDefault="00EA22FE" w:rsidP="00EA22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E1892">
              <w:rPr>
                <w:rFonts w:ascii="Arial" w:hAnsi="Arial" w:cs="Arial"/>
                <w:b/>
                <w:sz w:val="20"/>
                <w:szCs w:val="20"/>
                <w:u w:val="single"/>
              </w:rPr>
              <w:t>Les objectifs du GEFA</w:t>
            </w:r>
            <w:r w:rsidRPr="008E1892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EA22FE" w:rsidRPr="008E1892" w:rsidRDefault="00EA22FE" w:rsidP="008E189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1892">
              <w:rPr>
                <w:rFonts w:ascii="Arial" w:hAnsi="Arial" w:cs="Arial"/>
                <w:sz w:val="20"/>
                <w:szCs w:val="20"/>
              </w:rPr>
              <w:t>Créer un lien entre les entraîneurs</w:t>
            </w:r>
          </w:p>
          <w:p w:rsidR="00EA22FE" w:rsidRPr="008E1892" w:rsidRDefault="00EA22FE" w:rsidP="00EA22F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1892">
              <w:rPr>
                <w:rFonts w:ascii="Arial" w:hAnsi="Arial" w:cs="Arial"/>
                <w:sz w:val="20"/>
                <w:szCs w:val="20"/>
              </w:rPr>
              <w:t>Faire entendre vos attentes</w:t>
            </w:r>
          </w:p>
          <w:p w:rsidR="00EA22FE" w:rsidRPr="008E1892" w:rsidRDefault="00EA22FE" w:rsidP="00EA22F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1892">
              <w:rPr>
                <w:rFonts w:ascii="Arial" w:hAnsi="Arial" w:cs="Arial"/>
                <w:sz w:val="20"/>
                <w:szCs w:val="20"/>
              </w:rPr>
              <w:t>Favoriser l’amélioration des connaissances par :</w:t>
            </w:r>
          </w:p>
          <w:p w:rsidR="00EA22FE" w:rsidRPr="008E1892" w:rsidRDefault="00EA22FE" w:rsidP="00EA22F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8E1892">
              <w:rPr>
                <w:rFonts w:ascii="Arial" w:hAnsi="Arial" w:cs="Arial"/>
                <w:sz w:val="20"/>
                <w:szCs w:val="20"/>
              </w:rPr>
              <w:t>* La mise sur pied de séances d’information, de formations continuées</w:t>
            </w:r>
          </w:p>
          <w:p w:rsidR="00EA22FE" w:rsidRPr="00EA22FE" w:rsidRDefault="00EA22FE" w:rsidP="00EA22FE">
            <w:pPr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8E1892">
              <w:rPr>
                <w:rFonts w:ascii="Arial" w:hAnsi="Arial" w:cs="Arial"/>
                <w:sz w:val="20"/>
                <w:szCs w:val="20"/>
              </w:rPr>
              <w:t>* Une information sur les colloques, les formations et autres</w:t>
            </w:r>
          </w:p>
        </w:tc>
        <w:tc>
          <w:tcPr>
            <w:tcW w:w="4603" w:type="dxa"/>
          </w:tcPr>
          <w:p w:rsidR="00EA22FE" w:rsidRPr="008E1892" w:rsidRDefault="00EA22FE" w:rsidP="00EA22FE">
            <w:pPr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1892">
              <w:rPr>
                <w:rFonts w:ascii="Arial" w:hAnsi="Arial" w:cs="Arial"/>
                <w:b/>
                <w:sz w:val="20"/>
                <w:szCs w:val="20"/>
                <w:u w:val="single"/>
              </w:rPr>
              <w:t>Qu’offre le GEFA</w:t>
            </w:r>
            <w:r w:rsidRPr="008E1892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EA22FE" w:rsidRPr="008E1892" w:rsidRDefault="00EA22FE" w:rsidP="00EA22F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1892">
              <w:rPr>
                <w:rFonts w:ascii="Arial" w:hAnsi="Arial" w:cs="Arial"/>
                <w:sz w:val="20"/>
                <w:szCs w:val="20"/>
              </w:rPr>
              <w:t>L’accès gratuit sur les frais de participation aux colloques et séminaires organisés par le GEFA</w:t>
            </w:r>
          </w:p>
          <w:p w:rsidR="00EA22FE" w:rsidRPr="008E1892" w:rsidRDefault="00EA22FE" w:rsidP="00EA22F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1892">
              <w:rPr>
                <w:rFonts w:ascii="Arial" w:hAnsi="Arial" w:cs="Arial"/>
                <w:sz w:val="20"/>
                <w:szCs w:val="20"/>
              </w:rPr>
              <w:t>L’a</w:t>
            </w:r>
            <w:r w:rsidR="008E1892">
              <w:rPr>
                <w:rFonts w:ascii="Arial" w:hAnsi="Arial" w:cs="Arial"/>
                <w:sz w:val="20"/>
                <w:szCs w:val="20"/>
              </w:rPr>
              <w:t>ccès gratuit sur tous les sites</w:t>
            </w:r>
            <w:r w:rsidRPr="008E1892">
              <w:rPr>
                <w:rFonts w:ascii="Arial" w:hAnsi="Arial" w:cs="Arial"/>
                <w:sz w:val="20"/>
                <w:szCs w:val="20"/>
              </w:rPr>
              <w:t xml:space="preserve"> (stades) de compétitions indoor et </w:t>
            </w:r>
            <w:proofErr w:type="spellStart"/>
            <w:r w:rsidRPr="008E1892">
              <w:rPr>
                <w:rFonts w:ascii="Arial" w:hAnsi="Arial" w:cs="Arial"/>
                <w:sz w:val="20"/>
                <w:szCs w:val="20"/>
              </w:rPr>
              <w:t>outdoor</w:t>
            </w:r>
            <w:proofErr w:type="spellEnd"/>
            <w:r w:rsidRPr="008E1892">
              <w:rPr>
                <w:rFonts w:ascii="Arial" w:hAnsi="Arial" w:cs="Arial"/>
                <w:sz w:val="20"/>
                <w:szCs w:val="20"/>
              </w:rPr>
              <w:t xml:space="preserve"> à l’exception de quelques meetings tels le Van Damme et </w:t>
            </w:r>
            <w:smartTag w:uri="urn:schemas-microsoft-com:office:smarttags" w:element="PersonName">
              <w:smartTagPr>
                <w:attr w:name="ProductID" w:val="la Nuit"/>
              </w:smartTagPr>
              <w:r w:rsidRPr="008E1892">
                <w:rPr>
                  <w:rFonts w:ascii="Arial" w:hAnsi="Arial" w:cs="Arial"/>
                  <w:sz w:val="20"/>
                  <w:szCs w:val="20"/>
                </w:rPr>
                <w:t>la Nuit</w:t>
              </w:r>
            </w:smartTag>
            <w:r w:rsidRPr="008E1892">
              <w:rPr>
                <w:rFonts w:ascii="Arial" w:hAnsi="Arial" w:cs="Arial"/>
                <w:sz w:val="20"/>
                <w:szCs w:val="20"/>
              </w:rPr>
              <w:t xml:space="preserve"> de l’athlétisme</w:t>
            </w:r>
          </w:p>
          <w:p w:rsidR="00EA22FE" w:rsidRPr="008E1892" w:rsidRDefault="00EA22FE" w:rsidP="00EA22F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1892">
              <w:rPr>
                <w:rFonts w:ascii="Arial" w:hAnsi="Arial" w:cs="Arial"/>
                <w:sz w:val="20"/>
                <w:szCs w:val="20"/>
              </w:rPr>
              <w:t xml:space="preserve">L’abonnement gratuit à la revue « ZATOPEK » (4 parutions/an) </w:t>
            </w:r>
          </w:p>
          <w:p w:rsidR="00EA22FE" w:rsidRPr="00EA22FE" w:rsidRDefault="00EA22FE" w:rsidP="00EA22FE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8E1892">
              <w:rPr>
                <w:rFonts w:ascii="Arial" w:hAnsi="Arial" w:cs="Arial"/>
                <w:sz w:val="20"/>
                <w:szCs w:val="20"/>
              </w:rPr>
              <w:t>En exclusivité pour les membres du GEFA, l’abonnement AEFA (magazine français).</w:t>
            </w:r>
          </w:p>
        </w:tc>
      </w:tr>
    </w:tbl>
    <w:p w:rsidR="009C4F4B" w:rsidRPr="00462F8F" w:rsidRDefault="009C4F4B" w:rsidP="009C4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76" w:lineRule="auto"/>
        <w:jc w:val="center"/>
        <w:rPr>
          <w:rFonts w:ascii="Arial" w:hAnsi="Arial" w:cs="Arial"/>
          <w:b/>
          <w:sz w:val="22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lastRenderedPageBreak/>
        <w:br/>
      </w:r>
      <w:r w:rsidRPr="00462F8F">
        <w:rPr>
          <w:rFonts w:ascii="Arial" w:hAnsi="Arial" w:cs="Arial"/>
          <w:b/>
          <w:sz w:val="22"/>
          <w:szCs w:val="20"/>
          <w:lang w:val="fr-BE"/>
        </w:rPr>
        <w:t>A retourner pour le</w:t>
      </w:r>
      <w:r w:rsidR="00A773E9" w:rsidRPr="00462F8F">
        <w:rPr>
          <w:rFonts w:ascii="Arial" w:hAnsi="Arial" w:cs="Arial"/>
          <w:b/>
          <w:sz w:val="22"/>
          <w:szCs w:val="20"/>
          <w:lang w:val="fr-BE"/>
        </w:rPr>
        <w:t xml:space="preserve"> </w:t>
      </w:r>
      <w:r w:rsidR="00C658D0">
        <w:rPr>
          <w:rFonts w:ascii="Arial" w:hAnsi="Arial" w:cs="Arial"/>
          <w:b/>
          <w:color w:val="FF0000"/>
          <w:sz w:val="22"/>
          <w:szCs w:val="20"/>
          <w:lang w:val="fr-BE"/>
        </w:rPr>
        <w:t>jeudi 20/10/2016</w:t>
      </w:r>
      <w:r w:rsidR="007369FD">
        <w:rPr>
          <w:rFonts w:ascii="Arial" w:hAnsi="Arial" w:cs="Arial"/>
          <w:b/>
          <w:color w:val="FF0000"/>
          <w:sz w:val="22"/>
          <w:szCs w:val="20"/>
          <w:lang w:val="fr-BE"/>
        </w:rPr>
        <w:t xml:space="preserve"> au plus tard</w:t>
      </w:r>
      <w:r w:rsidRPr="00462F8F">
        <w:rPr>
          <w:rFonts w:ascii="Arial" w:hAnsi="Arial" w:cs="Arial"/>
          <w:b/>
          <w:color w:val="FF0000"/>
          <w:sz w:val="22"/>
          <w:szCs w:val="20"/>
          <w:lang w:val="fr-BE"/>
        </w:rPr>
        <w:t xml:space="preserve"> </w:t>
      </w:r>
    </w:p>
    <w:p w:rsidR="009C4F4B" w:rsidRPr="00FF339C" w:rsidRDefault="009C4F4B" w:rsidP="009C4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76" w:lineRule="auto"/>
        <w:jc w:val="center"/>
        <w:rPr>
          <w:rFonts w:ascii="Arial" w:hAnsi="Arial" w:cs="Arial"/>
          <w:sz w:val="20"/>
          <w:szCs w:val="20"/>
        </w:rPr>
      </w:pPr>
      <w:r w:rsidRPr="00462F8F">
        <w:rPr>
          <w:rFonts w:ascii="Arial" w:hAnsi="Arial" w:cs="Arial"/>
          <w:b/>
          <w:noProof/>
          <w:sz w:val="22"/>
          <w:szCs w:val="20"/>
        </w:rPr>
        <w:t xml:space="preserve">par e-mail à </w:t>
      </w:r>
      <w:r w:rsidR="00246530" w:rsidRPr="00462F8F">
        <w:rPr>
          <w:rFonts w:ascii="Arial" w:hAnsi="Arial" w:cs="Arial"/>
          <w:b/>
          <w:noProof/>
          <w:color w:val="0070C0"/>
          <w:sz w:val="22"/>
          <w:szCs w:val="20"/>
        </w:rPr>
        <w:t>f</w:t>
      </w:r>
      <w:r w:rsidR="00C658D0">
        <w:rPr>
          <w:rFonts w:ascii="Arial" w:hAnsi="Arial" w:cs="Arial"/>
          <w:b/>
          <w:noProof/>
          <w:color w:val="0070C0"/>
          <w:sz w:val="22"/>
          <w:szCs w:val="20"/>
        </w:rPr>
        <w:t>.deroubaix@skynet.be</w:t>
      </w:r>
      <w:r w:rsidRPr="00462F8F">
        <w:rPr>
          <w:rFonts w:ascii="Arial" w:hAnsi="Arial" w:cs="Arial"/>
          <w:b/>
          <w:noProof/>
          <w:sz w:val="22"/>
          <w:szCs w:val="20"/>
        </w:rPr>
        <w:t xml:space="preserve"> ou </w:t>
      </w:r>
      <w:r w:rsidRPr="00462F8F">
        <w:rPr>
          <w:rFonts w:ascii="Arial" w:hAnsi="Arial" w:cs="Arial"/>
          <w:b/>
          <w:sz w:val="22"/>
          <w:szCs w:val="20"/>
          <w:lang w:val="fr-BE"/>
        </w:rPr>
        <w:t xml:space="preserve">par fax au </w:t>
      </w:r>
      <w:r w:rsidRPr="00462F8F">
        <w:rPr>
          <w:rFonts w:ascii="Arial" w:hAnsi="Arial" w:cs="Arial"/>
          <w:b/>
          <w:noProof/>
          <w:color w:val="0070C0"/>
          <w:sz w:val="22"/>
          <w:szCs w:val="20"/>
        </w:rPr>
        <w:t>02/47</w:t>
      </w:r>
      <w:r w:rsidR="00C658D0">
        <w:rPr>
          <w:rFonts w:ascii="Arial" w:hAnsi="Arial" w:cs="Arial"/>
          <w:b/>
          <w:noProof/>
          <w:color w:val="0070C0"/>
          <w:sz w:val="22"/>
          <w:szCs w:val="20"/>
        </w:rPr>
        <w:t>.</w:t>
      </w:r>
      <w:r w:rsidRPr="00462F8F">
        <w:rPr>
          <w:rFonts w:ascii="Arial" w:hAnsi="Arial" w:cs="Arial"/>
          <w:b/>
          <w:noProof/>
          <w:color w:val="0070C0"/>
          <w:sz w:val="22"/>
          <w:szCs w:val="20"/>
        </w:rPr>
        <w:t>47</w:t>
      </w:r>
      <w:r w:rsidR="00C658D0">
        <w:rPr>
          <w:rFonts w:ascii="Arial" w:hAnsi="Arial" w:cs="Arial"/>
          <w:b/>
          <w:noProof/>
          <w:color w:val="0070C0"/>
          <w:sz w:val="22"/>
          <w:szCs w:val="20"/>
        </w:rPr>
        <w:t>.</w:t>
      </w:r>
      <w:r w:rsidRPr="00462F8F">
        <w:rPr>
          <w:rFonts w:ascii="Arial" w:hAnsi="Arial" w:cs="Arial"/>
          <w:b/>
          <w:noProof/>
          <w:color w:val="0070C0"/>
          <w:sz w:val="22"/>
          <w:szCs w:val="20"/>
        </w:rPr>
        <w:t>209</w:t>
      </w:r>
      <w:r>
        <w:rPr>
          <w:rFonts w:ascii="Arial" w:hAnsi="Arial" w:cs="Arial"/>
          <w:b/>
          <w:noProof/>
          <w:sz w:val="20"/>
          <w:szCs w:val="20"/>
        </w:rPr>
        <w:br/>
      </w:r>
    </w:p>
    <w:p w:rsidR="009C4F4B" w:rsidRPr="00FF339C" w:rsidRDefault="009C4F4B" w:rsidP="009C4F4B">
      <w:pPr>
        <w:rPr>
          <w:rFonts w:ascii="Arial" w:hAnsi="Arial" w:cs="Arial"/>
          <w:sz w:val="20"/>
          <w:szCs w:val="20"/>
          <w:lang w:val="fr-BE"/>
        </w:rPr>
      </w:pPr>
    </w:p>
    <w:p w:rsidR="009909B3" w:rsidRPr="009909B3" w:rsidRDefault="009909B3" w:rsidP="009909B3">
      <w:pPr>
        <w:spacing w:line="360" w:lineRule="auto"/>
        <w:jc w:val="center"/>
        <w:rPr>
          <w:rFonts w:ascii="Tahoma" w:hAnsi="Tahoma" w:cs="Tahoma"/>
          <w:b/>
          <w:i/>
          <w:sz w:val="36"/>
          <w:szCs w:val="56"/>
          <w:lang w:val="fr-BE"/>
        </w:rPr>
      </w:pPr>
      <w:r>
        <w:rPr>
          <w:rFonts w:ascii="Tahoma" w:hAnsi="Tahoma" w:cs="Tahoma"/>
          <w:b/>
          <w:i/>
          <w:sz w:val="36"/>
          <w:szCs w:val="56"/>
          <w:lang w:val="fr-BE"/>
        </w:rPr>
        <w:t>NON-</w:t>
      </w:r>
      <w:r w:rsidRPr="009909B3">
        <w:rPr>
          <w:rFonts w:ascii="Tahoma" w:hAnsi="Tahoma" w:cs="Tahoma"/>
          <w:b/>
          <w:i/>
          <w:sz w:val="36"/>
          <w:szCs w:val="56"/>
          <w:lang w:val="fr-BE"/>
        </w:rPr>
        <w:t>MEMBRE GEFA 2016</w:t>
      </w:r>
    </w:p>
    <w:p w:rsidR="009909B3" w:rsidRDefault="009909B3" w:rsidP="00E4509E">
      <w:pPr>
        <w:spacing w:line="480" w:lineRule="auto"/>
        <w:rPr>
          <w:rFonts w:ascii="Arial" w:hAnsi="Arial" w:cs="Arial"/>
          <w:sz w:val="20"/>
          <w:szCs w:val="20"/>
          <w:lang w:val="fr-BE"/>
        </w:rPr>
      </w:pPr>
      <w:r w:rsidRPr="00FF339C">
        <w:rPr>
          <w:rFonts w:ascii="Arial" w:hAnsi="Arial" w:cs="Arial"/>
          <w:sz w:val="20"/>
          <w:szCs w:val="20"/>
          <w:lang w:val="fr-BE"/>
        </w:rPr>
        <w:t>Nom</w:t>
      </w:r>
      <w:r>
        <w:rPr>
          <w:rFonts w:ascii="Arial" w:hAnsi="Arial" w:cs="Arial"/>
          <w:sz w:val="20"/>
          <w:szCs w:val="20"/>
          <w:lang w:val="fr-BE"/>
        </w:rPr>
        <w:t> :</w:t>
      </w:r>
      <w:r w:rsidRPr="00FF339C"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9909B3" w:rsidRDefault="009909B3" w:rsidP="00E4509E">
      <w:pPr>
        <w:spacing w:line="480" w:lineRule="auto"/>
        <w:rPr>
          <w:rFonts w:ascii="Arial" w:hAnsi="Arial" w:cs="Arial"/>
          <w:sz w:val="20"/>
          <w:szCs w:val="20"/>
          <w:lang w:val="fr-BE"/>
        </w:rPr>
      </w:pPr>
      <w:r w:rsidRPr="00FF339C">
        <w:rPr>
          <w:rFonts w:ascii="Arial" w:hAnsi="Arial" w:cs="Arial"/>
          <w:sz w:val="20"/>
          <w:szCs w:val="20"/>
          <w:lang w:val="fr-BE"/>
        </w:rPr>
        <w:t>Prénom :</w:t>
      </w:r>
    </w:p>
    <w:p w:rsidR="002A3356" w:rsidRPr="00FF339C" w:rsidRDefault="007369FD" w:rsidP="00E4509E">
      <w:pPr>
        <w:spacing w:line="48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Adresse e-mail :                                                      Numéro de GSM :</w:t>
      </w:r>
    </w:p>
    <w:p w:rsidR="009909B3" w:rsidRPr="00FF339C" w:rsidRDefault="009909B3" w:rsidP="009909B3">
      <w:pPr>
        <w:spacing w:line="360" w:lineRule="auto"/>
        <w:rPr>
          <w:rFonts w:ascii="Arial" w:hAnsi="Arial" w:cs="Arial"/>
          <w:sz w:val="20"/>
          <w:szCs w:val="20"/>
          <w:lang w:val="fr-BE"/>
        </w:rPr>
      </w:pPr>
    </w:p>
    <w:p w:rsidR="009909B3" w:rsidRDefault="009909B3" w:rsidP="009909B3">
      <w:pPr>
        <w:spacing w:line="360" w:lineRule="auto"/>
        <w:ind w:left="708"/>
        <w:rPr>
          <w:rFonts w:ascii="Arial" w:hAnsi="Arial" w:cs="Arial"/>
          <w:sz w:val="20"/>
          <w:szCs w:val="20"/>
          <w:lang w:val="fr-BE"/>
        </w:rPr>
      </w:pPr>
      <w:r w:rsidRPr="00FF339C">
        <w:rPr>
          <w:rFonts w:ascii="Arial" w:hAnsi="Arial" w:cs="Arial"/>
          <w:sz w:val="20"/>
          <w:szCs w:val="20"/>
          <w:lang w:val="fr-BE"/>
        </w:rPr>
        <w:sym w:font="Wingdings" w:char="F0A8"/>
      </w:r>
      <w:r>
        <w:rPr>
          <w:rFonts w:ascii="Arial" w:hAnsi="Arial" w:cs="Arial"/>
          <w:sz w:val="20"/>
          <w:szCs w:val="20"/>
          <w:lang w:val="fr-BE"/>
        </w:rPr>
        <w:t xml:space="preserve"> Je participe à la </w:t>
      </w:r>
      <w:r w:rsidR="00C236BD">
        <w:rPr>
          <w:rFonts w:ascii="Arial" w:hAnsi="Arial" w:cs="Arial"/>
          <w:sz w:val="20"/>
          <w:szCs w:val="20"/>
          <w:lang w:val="fr-BE"/>
        </w:rPr>
        <w:t xml:space="preserve">journée des entraineurs et </w:t>
      </w:r>
      <w:r w:rsidR="00976832">
        <w:rPr>
          <w:rFonts w:ascii="Arial" w:hAnsi="Arial" w:cs="Arial"/>
          <w:sz w:val="20"/>
          <w:szCs w:val="20"/>
          <w:lang w:val="fr-BE"/>
        </w:rPr>
        <w:t xml:space="preserve">m’affilie au GEFA 2017 et </w:t>
      </w:r>
      <w:r w:rsidR="00C236BD">
        <w:rPr>
          <w:rFonts w:ascii="Arial" w:hAnsi="Arial" w:cs="Arial"/>
          <w:sz w:val="20"/>
          <w:szCs w:val="20"/>
          <w:lang w:val="fr-BE"/>
        </w:rPr>
        <w:t>réponds à une des conditions suivantes :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9909B3" w:rsidRDefault="009909B3" w:rsidP="009909B3">
      <w:pPr>
        <w:spacing w:line="360" w:lineRule="auto"/>
        <w:ind w:left="1416"/>
        <w:rPr>
          <w:rFonts w:ascii="Arial" w:hAnsi="Arial" w:cs="Arial"/>
          <w:sz w:val="20"/>
          <w:szCs w:val="20"/>
          <w:lang w:val="fr-BE"/>
        </w:rPr>
      </w:pPr>
      <w:r w:rsidRPr="00FF339C">
        <w:rPr>
          <w:rFonts w:ascii="Arial" w:hAnsi="Arial" w:cs="Arial"/>
          <w:sz w:val="20"/>
          <w:szCs w:val="20"/>
          <w:lang w:val="fr-BE"/>
        </w:rPr>
        <w:sym w:font="Wingdings" w:char="F0A8"/>
      </w:r>
      <w:r>
        <w:rPr>
          <w:rFonts w:ascii="Arial" w:hAnsi="Arial" w:cs="Arial"/>
          <w:sz w:val="20"/>
          <w:szCs w:val="20"/>
          <w:lang w:val="fr-BE"/>
        </w:rPr>
        <w:t xml:space="preserve"> Je suis diplômé ADEPS</w:t>
      </w:r>
      <w:r w:rsidR="002A3356">
        <w:rPr>
          <w:rFonts w:ascii="Arial" w:hAnsi="Arial" w:cs="Arial"/>
          <w:sz w:val="20"/>
          <w:szCs w:val="20"/>
          <w:lang w:val="fr-BE"/>
        </w:rPr>
        <w:t xml:space="preserve"> et je joins une preuve en annexe</w:t>
      </w:r>
    </w:p>
    <w:p w:rsidR="009909B3" w:rsidRDefault="009909B3" w:rsidP="000D7658">
      <w:pPr>
        <w:spacing w:line="360" w:lineRule="auto"/>
        <w:ind w:left="1416"/>
        <w:rPr>
          <w:rFonts w:ascii="Arial" w:hAnsi="Arial" w:cs="Arial"/>
          <w:sz w:val="20"/>
          <w:szCs w:val="20"/>
          <w:lang w:val="fr-BE"/>
        </w:rPr>
      </w:pPr>
      <w:r w:rsidRPr="00FF339C">
        <w:rPr>
          <w:rFonts w:ascii="Arial" w:hAnsi="Arial" w:cs="Arial"/>
          <w:sz w:val="20"/>
          <w:szCs w:val="20"/>
          <w:lang w:val="fr-BE"/>
        </w:rPr>
        <w:sym w:font="Wingdings" w:char="F0A8"/>
      </w:r>
      <w:r>
        <w:rPr>
          <w:rFonts w:ascii="Arial" w:hAnsi="Arial" w:cs="Arial"/>
          <w:sz w:val="20"/>
          <w:szCs w:val="20"/>
          <w:lang w:val="fr-BE"/>
        </w:rPr>
        <w:t xml:space="preserve"> Je suis professeur d’éducation physique</w:t>
      </w:r>
      <w:r w:rsidR="000D7658">
        <w:rPr>
          <w:rFonts w:ascii="Arial" w:hAnsi="Arial" w:cs="Arial"/>
          <w:sz w:val="20"/>
          <w:szCs w:val="20"/>
          <w:lang w:val="fr-BE"/>
        </w:rPr>
        <w:t xml:space="preserve">, </w:t>
      </w:r>
      <w:r w:rsidR="002A3356">
        <w:rPr>
          <w:rFonts w:ascii="Arial" w:hAnsi="Arial" w:cs="Arial"/>
          <w:sz w:val="20"/>
          <w:szCs w:val="20"/>
          <w:lang w:val="fr-BE"/>
        </w:rPr>
        <w:t>je joins une preuve en annexe</w:t>
      </w:r>
      <w:r w:rsidR="000D7658">
        <w:rPr>
          <w:rFonts w:ascii="Arial" w:hAnsi="Arial" w:cs="Arial"/>
          <w:sz w:val="20"/>
          <w:szCs w:val="20"/>
          <w:lang w:val="fr-BE"/>
        </w:rPr>
        <w:t xml:space="preserve">, et   </w:t>
      </w:r>
      <w:r w:rsidR="000D7658">
        <w:rPr>
          <w:rFonts w:ascii="Arial" w:hAnsi="Arial" w:cs="Arial"/>
          <w:sz w:val="20"/>
          <w:szCs w:val="20"/>
          <w:lang w:val="fr-BE"/>
        </w:rPr>
        <w:br/>
        <w:t xml:space="preserve">    </w:t>
      </w:r>
      <w:r w:rsidR="002A3356">
        <w:rPr>
          <w:rFonts w:ascii="Arial" w:hAnsi="Arial" w:cs="Arial"/>
          <w:sz w:val="20"/>
          <w:szCs w:val="20"/>
          <w:lang w:val="fr-BE"/>
        </w:rPr>
        <w:t>entraineur actif dans le cercle ……………. de la LBFA</w:t>
      </w:r>
    </w:p>
    <w:p w:rsidR="009C4F4B" w:rsidRPr="00FF339C" w:rsidRDefault="002A3356" w:rsidP="007369FD">
      <w:pPr>
        <w:spacing w:before="240" w:line="360" w:lineRule="auto"/>
        <w:ind w:left="708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Après</w:t>
      </w:r>
      <w:r w:rsidR="00C236BD">
        <w:rPr>
          <w:rFonts w:ascii="Arial" w:hAnsi="Arial" w:cs="Arial"/>
          <w:sz w:val="20"/>
          <w:szCs w:val="20"/>
          <w:lang w:val="fr-BE"/>
        </w:rPr>
        <w:t xml:space="preserve"> avoir reçu la confirmation de l’inscription (le 21/10 au plus tard), </w:t>
      </w:r>
      <w:r>
        <w:rPr>
          <w:rFonts w:ascii="Arial" w:hAnsi="Arial" w:cs="Arial"/>
          <w:sz w:val="20"/>
          <w:szCs w:val="20"/>
          <w:lang w:val="fr-BE"/>
        </w:rPr>
        <w:t xml:space="preserve">je verse la somme de </w:t>
      </w:r>
      <w:r w:rsidRPr="00C236BD">
        <w:rPr>
          <w:rFonts w:ascii="Arial" w:hAnsi="Arial" w:cs="Arial"/>
          <w:b/>
          <w:sz w:val="20"/>
          <w:szCs w:val="20"/>
          <w:lang w:val="fr-BE"/>
        </w:rPr>
        <w:t>35€</w:t>
      </w:r>
      <w:r w:rsidR="00C236BD">
        <w:rPr>
          <w:rFonts w:ascii="Arial" w:hAnsi="Arial" w:cs="Arial"/>
          <w:sz w:val="20"/>
          <w:szCs w:val="20"/>
          <w:lang w:val="fr-BE"/>
        </w:rPr>
        <w:t xml:space="preserve"> </w:t>
      </w:r>
      <w:r w:rsidR="00C236BD">
        <w:rPr>
          <w:rStyle w:val="Appelnotedebasdep"/>
          <w:rFonts w:ascii="Arial" w:hAnsi="Arial" w:cs="Arial"/>
          <w:sz w:val="20"/>
          <w:szCs w:val="20"/>
          <w:lang w:val="fr-BE"/>
        </w:rPr>
        <w:footnoteReference w:id="1"/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  <w:r w:rsidR="009909B3">
        <w:rPr>
          <w:rFonts w:ascii="Arial" w:hAnsi="Arial" w:cs="Arial"/>
          <w:sz w:val="20"/>
          <w:szCs w:val="20"/>
          <w:lang w:val="fr-BE"/>
        </w:rPr>
        <w:t xml:space="preserve">sur le compte </w:t>
      </w:r>
      <w:r>
        <w:rPr>
          <w:rFonts w:ascii="Arial" w:hAnsi="Arial" w:cs="Arial"/>
          <w:sz w:val="20"/>
          <w:szCs w:val="20"/>
          <w:lang w:val="fr-BE"/>
        </w:rPr>
        <w:t xml:space="preserve">BE38 0682 3874 0972 </w:t>
      </w:r>
      <w:r w:rsidR="009909B3">
        <w:rPr>
          <w:rFonts w:ascii="Arial" w:hAnsi="Arial" w:cs="Arial"/>
          <w:sz w:val="20"/>
          <w:szCs w:val="20"/>
          <w:lang w:val="fr-BE"/>
        </w:rPr>
        <w:t xml:space="preserve">pour le </w:t>
      </w:r>
      <w:r w:rsidR="007369FD">
        <w:rPr>
          <w:rFonts w:ascii="Arial" w:hAnsi="Arial" w:cs="Arial"/>
          <w:sz w:val="20"/>
          <w:szCs w:val="20"/>
          <w:lang w:val="fr-BE"/>
        </w:rPr>
        <w:t>28/10 au plus tard, avec la mention « NOM Prénom Cotisation GEFA 2017 – journée des entraineurs »</w:t>
      </w:r>
    </w:p>
    <w:p w:rsidR="00D8628B" w:rsidRDefault="00D8628B" w:rsidP="007369FD">
      <w:pPr>
        <w:spacing w:line="360" w:lineRule="auto"/>
        <w:rPr>
          <w:rFonts w:ascii="Arial" w:hAnsi="Arial" w:cs="Arial"/>
          <w:sz w:val="20"/>
          <w:szCs w:val="20"/>
          <w:lang w:val="fr-BE"/>
        </w:rPr>
      </w:pPr>
    </w:p>
    <w:p w:rsidR="007369FD" w:rsidRPr="00FF339C" w:rsidRDefault="007369FD" w:rsidP="007369FD">
      <w:pPr>
        <w:spacing w:line="360" w:lineRule="auto"/>
        <w:rPr>
          <w:rFonts w:ascii="Arial" w:hAnsi="Arial" w:cs="Arial"/>
          <w:sz w:val="20"/>
          <w:szCs w:val="20"/>
          <w:lang w:val="fr-BE"/>
        </w:rPr>
      </w:pPr>
      <w:r w:rsidRPr="00FF339C">
        <w:rPr>
          <w:rFonts w:ascii="Arial" w:hAnsi="Arial" w:cs="Arial"/>
          <w:sz w:val="20"/>
          <w:szCs w:val="20"/>
          <w:lang w:val="fr-BE"/>
        </w:rPr>
        <w:t>Date :</w:t>
      </w:r>
      <w:r>
        <w:rPr>
          <w:rFonts w:ascii="Arial" w:hAnsi="Arial" w:cs="Arial"/>
          <w:sz w:val="20"/>
          <w:szCs w:val="20"/>
          <w:lang w:val="fr-BE"/>
        </w:rPr>
        <w:t xml:space="preserve">                                                                       Signature :</w:t>
      </w:r>
    </w:p>
    <w:p w:rsidR="009C4F4B" w:rsidRDefault="009C4F4B">
      <w:pPr>
        <w:rPr>
          <w:rFonts w:ascii="Arial" w:hAnsi="Arial" w:cs="Arial"/>
          <w:sz w:val="20"/>
          <w:szCs w:val="20"/>
          <w:lang w:val="fr-BE"/>
        </w:rPr>
      </w:pPr>
    </w:p>
    <w:p w:rsidR="00A773E9" w:rsidRDefault="00A773E9">
      <w:pPr>
        <w:rPr>
          <w:rFonts w:ascii="Arial" w:hAnsi="Arial" w:cs="Arial"/>
          <w:sz w:val="20"/>
          <w:szCs w:val="20"/>
          <w:lang w:val="fr-BE"/>
        </w:rPr>
      </w:pPr>
    </w:p>
    <w:p w:rsidR="00D8628B" w:rsidRDefault="00D8628B">
      <w:pPr>
        <w:rPr>
          <w:rFonts w:ascii="Arial" w:hAnsi="Arial" w:cs="Arial"/>
          <w:sz w:val="20"/>
          <w:szCs w:val="20"/>
          <w:lang w:val="fr-BE"/>
        </w:rPr>
      </w:pPr>
    </w:p>
    <w:p w:rsidR="004373E2" w:rsidRDefault="004373E2">
      <w:pPr>
        <w:rPr>
          <w:rFonts w:ascii="Arial" w:hAnsi="Arial" w:cs="Arial"/>
          <w:i/>
          <w:sz w:val="20"/>
          <w:szCs w:val="20"/>
          <w:lang w:val="fr-BE"/>
        </w:rPr>
      </w:pPr>
    </w:p>
    <w:p w:rsidR="004373E2" w:rsidRDefault="004373E2">
      <w:pPr>
        <w:rPr>
          <w:rFonts w:ascii="Arial" w:hAnsi="Arial" w:cs="Arial"/>
          <w:i/>
          <w:sz w:val="20"/>
          <w:szCs w:val="20"/>
          <w:lang w:val="fr-BE"/>
        </w:rPr>
      </w:pPr>
    </w:p>
    <w:p w:rsidR="00D8628B" w:rsidRDefault="007369FD" w:rsidP="007369FD">
      <w:pPr>
        <w:jc w:val="center"/>
        <w:rPr>
          <w:rFonts w:ascii="Arial" w:hAnsi="Arial" w:cs="Arial"/>
          <w:sz w:val="20"/>
          <w:szCs w:val="20"/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545B9B5D" wp14:editId="71C39044">
            <wp:extent cx="3423600" cy="716400"/>
            <wp:effectExtent l="0" t="0" r="5715" b="7620"/>
            <wp:docPr id="11" name="Image 11" descr="TA L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 LBF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4373E2" w:rsidRPr="00A773E9" w:rsidRDefault="004373E2" w:rsidP="00E4509E">
      <w:pPr>
        <w:jc w:val="center"/>
        <w:rPr>
          <w:i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drawing>
          <wp:inline distT="0" distB="0" distL="0" distR="0" wp14:anchorId="21BEE846" wp14:editId="33E1977A">
            <wp:extent cx="746760" cy="548640"/>
            <wp:effectExtent l="0" t="0" r="0" b="3810"/>
            <wp:docPr id="4" name="Image 4" descr="logo-2012-adeps-f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2012-adeps-fw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fr-BE"/>
        </w:rPr>
        <w:t xml:space="preserve">    </w:t>
      </w:r>
      <w:r>
        <w:rPr>
          <w:rFonts w:ascii="Arial" w:hAnsi="Arial" w:cs="Arial"/>
          <w:noProof/>
          <w:sz w:val="20"/>
          <w:szCs w:val="20"/>
          <w:lang w:val="fr-BE" w:eastAsia="fr-BE"/>
        </w:rPr>
        <w:drawing>
          <wp:inline distT="0" distB="0" distL="0" distR="0" wp14:anchorId="60D44F81" wp14:editId="4BFAE61F">
            <wp:extent cx="571500" cy="457200"/>
            <wp:effectExtent l="0" t="0" r="0" b="0"/>
            <wp:docPr id="6" name="Image 6" descr="logozato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zatope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fr-BE"/>
        </w:rPr>
        <w:t xml:space="preserve">   </w:t>
      </w:r>
      <w:r>
        <w:rPr>
          <w:rFonts w:ascii="Arial" w:hAnsi="Arial" w:cs="Arial"/>
          <w:noProof/>
          <w:sz w:val="20"/>
          <w:szCs w:val="20"/>
          <w:lang w:val="fr-BE" w:eastAsia="fr-BE"/>
        </w:rPr>
        <w:drawing>
          <wp:inline distT="0" distB="0" distL="0" distR="0" wp14:anchorId="735B206E" wp14:editId="09F80EC1">
            <wp:extent cx="1333500" cy="403860"/>
            <wp:effectExtent l="0" t="0" r="0" b="0"/>
            <wp:docPr id="7" name="Image 7" descr="arena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enalandscap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530">
        <w:rPr>
          <w:rFonts w:ascii="Arial" w:hAnsi="Arial" w:cs="Arial"/>
          <w:sz w:val="20"/>
          <w:szCs w:val="20"/>
          <w:lang w:val="fr-BE"/>
        </w:rPr>
        <w:t xml:space="preserve">   </w:t>
      </w:r>
    </w:p>
    <w:sectPr w:rsidR="004373E2" w:rsidRPr="00A773E9" w:rsidSect="00B72C6E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4B" w:rsidRDefault="009C4F4B" w:rsidP="009C4F4B">
      <w:r>
        <w:separator/>
      </w:r>
    </w:p>
  </w:endnote>
  <w:endnote w:type="continuationSeparator" w:id="0">
    <w:p w:rsidR="009C4F4B" w:rsidRDefault="009C4F4B" w:rsidP="009C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4B" w:rsidRDefault="009C4F4B" w:rsidP="009C4F4B">
      <w:r>
        <w:separator/>
      </w:r>
    </w:p>
  </w:footnote>
  <w:footnote w:type="continuationSeparator" w:id="0">
    <w:p w:rsidR="009C4F4B" w:rsidRDefault="009C4F4B" w:rsidP="009C4F4B">
      <w:r>
        <w:continuationSeparator/>
      </w:r>
    </w:p>
  </w:footnote>
  <w:footnote w:id="1">
    <w:p w:rsidR="00C236BD" w:rsidRPr="00C236BD" w:rsidRDefault="00C236B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="007369FD">
        <w:t xml:space="preserve"> </w:t>
      </w:r>
      <w:r w:rsidR="007369FD">
        <w:rPr>
          <w:rFonts w:ascii="Arial" w:hAnsi="Arial" w:cs="Arial"/>
          <w:lang w:val="fr-BE"/>
        </w:rPr>
        <w:t>Conférence</w:t>
      </w:r>
      <w:r>
        <w:rPr>
          <w:rFonts w:ascii="Arial" w:hAnsi="Arial" w:cs="Arial"/>
          <w:lang w:val="fr-BE"/>
        </w:rPr>
        <w:t xml:space="preserve"> + diner + cotisation GEFA 2017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10ED"/>
    <w:multiLevelType w:val="hybridMultilevel"/>
    <w:tmpl w:val="68A040AA"/>
    <w:lvl w:ilvl="0" w:tplc="C6680F6E">
      <w:numFmt w:val="bullet"/>
      <w:lvlText w:val=""/>
      <w:lvlJc w:val="left"/>
      <w:pPr>
        <w:ind w:left="1426" w:hanging="360"/>
      </w:pPr>
      <w:rPr>
        <w:rFonts w:ascii="Symbol" w:eastAsia="Times New Roman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F5130A2"/>
    <w:multiLevelType w:val="hybridMultilevel"/>
    <w:tmpl w:val="E5268FFE"/>
    <w:lvl w:ilvl="0" w:tplc="B0EE0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C5083"/>
    <w:multiLevelType w:val="hybridMultilevel"/>
    <w:tmpl w:val="EDC8D940"/>
    <w:lvl w:ilvl="0" w:tplc="B0EE0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750CE"/>
    <w:multiLevelType w:val="hybridMultilevel"/>
    <w:tmpl w:val="5F3ACC68"/>
    <w:lvl w:ilvl="0" w:tplc="F8D23CA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7"/>
    <w:rsid w:val="00005EE5"/>
    <w:rsid w:val="00006FB9"/>
    <w:rsid w:val="0000705F"/>
    <w:rsid w:val="000164A2"/>
    <w:rsid w:val="00016873"/>
    <w:rsid w:val="00030B43"/>
    <w:rsid w:val="00030EF0"/>
    <w:rsid w:val="0004090E"/>
    <w:rsid w:val="0004583B"/>
    <w:rsid w:val="00053D2A"/>
    <w:rsid w:val="000A5391"/>
    <w:rsid w:val="000B1B93"/>
    <w:rsid w:val="000B1C7F"/>
    <w:rsid w:val="000D7283"/>
    <w:rsid w:val="000D7658"/>
    <w:rsid w:val="000E4B55"/>
    <w:rsid w:val="00106613"/>
    <w:rsid w:val="00115363"/>
    <w:rsid w:val="00115EA2"/>
    <w:rsid w:val="001253DC"/>
    <w:rsid w:val="00131FAD"/>
    <w:rsid w:val="00141A21"/>
    <w:rsid w:val="00156230"/>
    <w:rsid w:val="00156931"/>
    <w:rsid w:val="00166524"/>
    <w:rsid w:val="001733F1"/>
    <w:rsid w:val="001A02E2"/>
    <w:rsid w:val="001A2C49"/>
    <w:rsid w:val="001B2607"/>
    <w:rsid w:val="001B2A0E"/>
    <w:rsid w:val="001B4C82"/>
    <w:rsid w:val="001B6439"/>
    <w:rsid w:val="001C5768"/>
    <w:rsid w:val="001E39F8"/>
    <w:rsid w:val="001E53BC"/>
    <w:rsid w:val="002100A6"/>
    <w:rsid w:val="00210CDA"/>
    <w:rsid w:val="00211BC4"/>
    <w:rsid w:val="00222339"/>
    <w:rsid w:val="00226354"/>
    <w:rsid w:val="00246530"/>
    <w:rsid w:val="00246E62"/>
    <w:rsid w:val="002529B1"/>
    <w:rsid w:val="00255E59"/>
    <w:rsid w:val="002621F7"/>
    <w:rsid w:val="0026727D"/>
    <w:rsid w:val="002701BE"/>
    <w:rsid w:val="00276EB1"/>
    <w:rsid w:val="002920B4"/>
    <w:rsid w:val="002A008E"/>
    <w:rsid w:val="002A1EB7"/>
    <w:rsid w:val="002A3356"/>
    <w:rsid w:val="002A3EBE"/>
    <w:rsid w:val="002A5BF8"/>
    <w:rsid w:val="002B0A8D"/>
    <w:rsid w:val="002B21F5"/>
    <w:rsid w:val="002B6A3E"/>
    <w:rsid w:val="002C6B7C"/>
    <w:rsid w:val="002D3EA2"/>
    <w:rsid w:val="002D42CD"/>
    <w:rsid w:val="002D5258"/>
    <w:rsid w:val="002F36E8"/>
    <w:rsid w:val="00311EF6"/>
    <w:rsid w:val="00317BCB"/>
    <w:rsid w:val="00323A76"/>
    <w:rsid w:val="0033003B"/>
    <w:rsid w:val="00330971"/>
    <w:rsid w:val="003309A8"/>
    <w:rsid w:val="00333948"/>
    <w:rsid w:val="00334483"/>
    <w:rsid w:val="00353413"/>
    <w:rsid w:val="00353562"/>
    <w:rsid w:val="00376A71"/>
    <w:rsid w:val="003835CC"/>
    <w:rsid w:val="003958E0"/>
    <w:rsid w:val="003A3279"/>
    <w:rsid w:val="003A4D27"/>
    <w:rsid w:val="003A6CDF"/>
    <w:rsid w:val="003D62FA"/>
    <w:rsid w:val="003D7471"/>
    <w:rsid w:val="003E2082"/>
    <w:rsid w:val="003E754D"/>
    <w:rsid w:val="00417D0D"/>
    <w:rsid w:val="00435E3B"/>
    <w:rsid w:val="004373E2"/>
    <w:rsid w:val="00441483"/>
    <w:rsid w:val="0045066B"/>
    <w:rsid w:val="00451038"/>
    <w:rsid w:val="004539A0"/>
    <w:rsid w:val="00460517"/>
    <w:rsid w:val="00462F8F"/>
    <w:rsid w:val="00484E28"/>
    <w:rsid w:val="004B1000"/>
    <w:rsid w:val="004B6BDD"/>
    <w:rsid w:val="004D2F80"/>
    <w:rsid w:val="004D3731"/>
    <w:rsid w:val="004D711A"/>
    <w:rsid w:val="004F43A6"/>
    <w:rsid w:val="00515231"/>
    <w:rsid w:val="00515A09"/>
    <w:rsid w:val="00534A60"/>
    <w:rsid w:val="0053549C"/>
    <w:rsid w:val="005534BA"/>
    <w:rsid w:val="0055578D"/>
    <w:rsid w:val="00556D9E"/>
    <w:rsid w:val="00560DBB"/>
    <w:rsid w:val="00585553"/>
    <w:rsid w:val="005A01E1"/>
    <w:rsid w:val="005A07BE"/>
    <w:rsid w:val="005A243F"/>
    <w:rsid w:val="005A3BD4"/>
    <w:rsid w:val="005A6388"/>
    <w:rsid w:val="005B56CA"/>
    <w:rsid w:val="005B5A15"/>
    <w:rsid w:val="005B6ADA"/>
    <w:rsid w:val="005C2AD1"/>
    <w:rsid w:val="005C6052"/>
    <w:rsid w:val="005D1159"/>
    <w:rsid w:val="005D18C9"/>
    <w:rsid w:val="005D3D45"/>
    <w:rsid w:val="005F0C07"/>
    <w:rsid w:val="005F4DFE"/>
    <w:rsid w:val="0061542E"/>
    <w:rsid w:val="006252D3"/>
    <w:rsid w:val="0062786C"/>
    <w:rsid w:val="006321A0"/>
    <w:rsid w:val="006325FA"/>
    <w:rsid w:val="0064663A"/>
    <w:rsid w:val="00652185"/>
    <w:rsid w:val="00687CB2"/>
    <w:rsid w:val="006920E7"/>
    <w:rsid w:val="00695967"/>
    <w:rsid w:val="006A3D99"/>
    <w:rsid w:val="006A5A12"/>
    <w:rsid w:val="006B15DE"/>
    <w:rsid w:val="006C747A"/>
    <w:rsid w:val="006D784A"/>
    <w:rsid w:val="006E623C"/>
    <w:rsid w:val="00705543"/>
    <w:rsid w:val="007103B3"/>
    <w:rsid w:val="0071282B"/>
    <w:rsid w:val="0071484C"/>
    <w:rsid w:val="00716F7B"/>
    <w:rsid w:val="00724ACF"/>
    <w:rsid w:val="00733D95"/>
    <w:rsid w:val="007369FD"/>
    <w:rsid w:val="0074443B"/>
    <w:rsid w:val="007542BA"/>
    <w:rsid w:val="007576FE"/>
    <w:rsid w:val="00771964"/>
    <w:rsid w:val="00777F76"/>
    <w:rsid w:val="00780735"/>
    <w:rsid w:val="00783ED8"/>
    <w:rsid w:val="007863E9"/>
    <w:rsid w:val="00792704"/>
    <w:rsid w:val="00795989"/>
    <w:rsid w:val="007A5D6A"/>
    <w:rsid w:val="007B6E72"/>
    <w:rsid w:val="007B740C"/>
    <w:rsid w:val="007C1BB2"/>
    <w:rsid w:val="007E1E72"/>
    <w:rsid w:val="007E6C97"/>
    <w:rsid w:val="007F06E1"/>
    <w:rsid w:val="00801143"/>
    <w:rsid w:val="0081700C"/>
    <w:rsid w:val="00824E68"/>
    <w:rsid w:val="00844E55"/>
    <w:rsid w:val="00846D7F"/>
    <w:rsid w:val="00856E61"/>
    <w:rsid w:val="00860AD2"/>
    <w:rsid w:val="00866898"/>
    <w:rsid w:val="00872EBC"/>
    <w:rsid w:val="008A07FE"/>
    <w:rsid w:val="008A3789"/>
    <w:rsid w:val="008A6D42"/>
    <w:rsid w:val="008B00FD"/>
    <w:rsid w:val="008B6214"/>
    <w:rsid w:val="008C1342"/>
    <w:rsid w:val="008C6623"/>
    <w:rsid w:val="008E1892"/>
    <w:rsid w:val="008F05FB"/>
    <w:rsid w:val="00911691"/>
    <w:rsid w:val="00911A6E"/>
    <w:rsid w:val="00940478"/>
    <w:rsid w:val="009526F1"/>
    <w:rsid w:val="00973534"/>
    <w:rsid w:val="00976832"/>
    <w:rsid w:val="00983844"/>
    <w:rsid w:val="00984D5D"/>
    <w:rsid w:val="009909B3"/>
    <w:rsid w:val="0099389B"/>
    <w:rsid w:val="009A156B"/>
    <w:rsid w:val="009B3EBB"/>
    <w:rsid w:val="009C129D"/>
    <w:rsid w:val="009C2A9D"/>
    <w:rsid w:val="009C4F4B"/>
    <w:rsid w:val="009D0829"/>
    <w:rsid w:val="009D427A"/>
    <w:rsid w:val="009D5400"/>
    <w:rsid w:val="009D76FA"/>
    <w:rsid w:val="009F1F8B"/>
    <w:rsid w:val="00A012C3"/>
    <w:rsid w:val="00A04EB7"/>
    <w:rsid w:val="00A10CDA"/>
    <w:rsid w:val="00A11474"/>
    <w:rsid w:val="00A156AE"/>
    <w:rsid w:val="00A31189"/>
    <w:rsid w:val="00A41085"/>
    <w:rsid w:val="00A421DA"/>
    <w:rsid w:val="00A4389A"/>
    <w:rsid w:val="00A45F7B"/>
    <w:rsid w:val="00A46F51"/>
    <w:rsid w:val="00A47375"/>
    <w:rsid w:val="00A51DFC"/>
    <w:rsid w:val="00A5497C"/>
    <w:rsid w:val="00A5657D"/>
    <w:rsid w:val="00A57773"/>
    <w:rsid w:val="00A60858"/>
    <w:rsid w:val="00A61DEC"/>
    <w:rsid w:val="00A66381"/>
    <w:rsid w:val="00A73F5C"/>
    <w:rsid w:val="00A773E9"/>
    <w:rsid w:val="00A77F73"/>
    <w:rsid w:val="00A9143B"/>
    <w:rsid w:val="00AC5CA5"/>
    <w:rsid w:val="00AC7A31"/>
    <w:rsid w:val="00AD42AF"/>
    <w:rsid w:val="00AF454F"/>
    <w:rsid w:val="00AF7068"/>
    <w:rsid w:val="00B173EE"/>
    <w:rsid w:val="00B20171"/>
    <w:rsid w:val="00B33B84"/>
    <w:rsid w:val="00B53E72"/>
    <w:rsid w:val="00B65825"/>
    <w:rsid w:val="00B72C6E"/>
    <w:rsid w:val="00BA4370"/>
    <w:rsid w:val="00BC1746"/>
    <w:rsid w:val="00BD1351"/>
    <w:rsid w:val="00BD5CC7"/>
    <w:rsid w:val="00BD7849"/>
    <w:rsid w:val="00BE148A"/>
    <w:rsid w:val="00C03419"/>
    <w:rsid w:val="00C15312"/>
    <w:rsid w:val="00C21826"/>
    <w:rsid w:val="00C236BD"/>
    <w:rsid w:val="00C342A4"/>
    <w:rsid w:val="00C5281E"/>
    <w:rsid w:val="00C5630E"/>
    <w:rsid w:val="00C62C71"/>
    <w:rsid w:val="00C658D0"/>
    <w:rsid w:val="00C764A3"/>
    <w:rsid w:val="00C92C86"/>
    <w:rsid w:val="00CB1541"/>
    <w:rsid w:val="00CC00E5"/>
    <w:rsid w:val="00CC1C3B"/>
    <w:rsid w:val="00D00967"/>
    <w:rsid w:val="00D078FA"/>
    <w:rsid w:val="00D1753C"/>
    <w:rsid w:val="00D23DCC"/>
    <w:rsid w:val="00D448CA"/>
    <w:rsid w:val="00D502DD"/>
    <w:rsid w:val="00D54279"/>
    <w:rsid w:val="00D612CA"/>
    <w:rsid w:val="00D61FF5"/>
    <w:rsid w:val="00D73294"/>
    <w:rsid w:val="00D76F53"/>
    <w:rsid w:val="00D8628B"/>
    <w:rsid w:val="00D93C3E"/>
    <w:rsid w:val="00DB767B"/>
    <w:rsid w:val="00DC358E"/>
    <w:rsid w:val="00DC60E6"/>
    <w:rsid w:val="00DD24F3"/>
    <w:rsid w:val="00DD5B64"/>
    <w:rsid w:val="00DF1B72"/>
    <w:rsid w:val="00DF5F92"/>
    <w:rsid w:val="00DF67AB"/>
    <w:rsid w:val="00E06BB7"/>
    <w:rsid w:val="00E1655B"/>
    <w:rsid w:val="00E266B1"/>
    <w:rsid w:val="00E33644"/>
    <w:rsid w:val="00E36796"/>
    <w:rsid w:val="00E4509E"/>
    <w:rsid w:val="00E5223D"/>
    <w:rsid w:val="00E52EA4"/>
    <w:rsid w:val="00E72B95"/>
    <w:rsid w:val="00E7324E"/>
    <w:rsid w:val="00E94EB5"/>
    <w:rsid w:val="00E956C3"/>
    <w:rsid w:val="00EA22FE"/>
    <w:rsid w:val="00EB1298"/>
    <w:rsid w:val="00ED1A71"/>
    <w:rsid w:val="00ED5343"/>
    <w:rsid w:val="00EE1709"/>
    <w:rsid w:val="00EE202E"/>
    <w:rsid w:val="00EE666A"/>
    <w:rsid w:val="00EE6EDC"/>
    <w:rsid w:val="00EF5BCA"/>
    <w:rsid w:val="00F01D96"/>
    <w:rsid w:val="00F02D10"/>
    <w:rsid w:val="00F02F33"/>
    <w:rsid w:val="00F07289"/>
    <w:rsid w:val="00F1457B"/>
    <w:rsid w:val="00F31716"/>
    <w:rsid w:val="00F7138C"/>
    <w:rsid w:val="00F85F88"/>
    <w:rsid w:val="00F868B9"/>
    <w:rsid w:val="00FB675E"/>
    <w:rsid w:val="00FC0A40"/>
    <w:rsid w:val="00FC54AD"/>
    <w:rsid w:val="00FD420A"/>
    <w:rsid w:val="00FD622F"/>
    <w:rsid w:val="00FD72E7"/>
    <w:rsid w:val="00FE0B3F"/>
    <w:rsid w:val="00FE3315"/>
    <w:rsid w:val="00FF5570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C3BE954-CD83-4EC0-8CCF-9E57DFFC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F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4F4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C4F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4F4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3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3E9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Notedebasdepage">
    <w:name w:val="footnote text"/>
    <w:basedOn w:val="Normal"/>
    <w:link w:val="NotedebasdepageCar"/>
    <w:unhideWhenUsed/>
    <w:rsid w:val="00C658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658D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nhideWhenUsed/>
    <w:rsid w:val="00C658D0"/>
    <w:rPr>
      <w:vertAlign w:val="superscript"/>
    </w:rPr>
  </w:style>
  <w:style w:type="table" w:styleId="Grilledutableau">
    <w:name w:val="Table Grid"/>
    <w:basedOn w:val="TableauNormal"/>
    <w:uiPriority w:val="39"/>
    <w:rsid w:val="00EA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BEB5-A596-4FF1-AE02-6371C52E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15</cp:revision>
  <cp:lastPrinted>2016-10-04T15:01:00Z</cp:lastPrinted>
  <dcterms:created xsi:type="dcterms:W3CDTF">2016-01-13T07:41:00Z</dcterms:created>
  <dcterms:modified xsi:type="dcterms:W3CDTF">2016-10-07T11:54:00Z</dcterms:modified>
</cp:coreProperties>
</file>